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1244" w14:textId="77777777" w:rsidR="005A2FB3" w:rsidRDefault="005A2FB3">
      <w:pPr>
        <w:jc w:val="both"/>
        <w:rPr>
          <w:rFonts w:eastAsia="Calibri"/>
          <w:b/>
          <w:lang w:val="uk-UA" w:eastAsia="en-US"/>
        </w:rPr>
      </w:pPr>
    </w:p>
    <w:p w14:paraId="2F7B7885" w14:textId="77777777" w:rsidR="005A2FB3" w:rsidRPr="002C7B76" w:rsidRDefault="004D4B05" w:rsidP="002C7B76">
      <w:pPr>
        <w:pStyle w:val="a4"/>
        <w:jc w:val="right"/>
        <w:rPr>
          <w:rFonts w:ascii="Times New Roman" w:eastAsia="Calibri" w:hAnsi="Times New Roman"/>
          <w:sz w:val="20"/>
          <w:szCs w:val="20"/>
          <w:lang w:val="uk-UA" w:eastAsia="ru-RU"/>
        </w:rPr>
      </w:pPr>
      <w:r w:rsidRPr="002C7B76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2C7B76">
        <w:rPr>
          <w:rFonts w:ascii="Times New Roman" w:hAnsi="Times New Roman"/>
          <w:sz w:val="20"/>
          <w:szCs w:val="20"/>
        </w:rPr>
        <w:t>одаток</w:t>
      </w:r>
      <w:proofErr w:type="spellEnd"/>
      <w:r w:rsidRPr="002C7B76">
        <w:rPr>
          <w:rFonts w:ascii="Times New Roman" w:hAnsi="Times New Roman"/>
          <w:sz w:val="20"/>
          <w:szCs w:val="20"/>
        </w:rPr>
        <w:t xml:space="preserve"> </w:t>
      </w:r>
      <w:r w:rsidRPr="002C7B76">
        <w:rPr>
          <w:rFonts w:ascii="Times New Roman" w:hAnsi="Times New Roman"/>
          <w:sz w:val="20"/>
          <w:szCs w:val="20"/>
          <w:lang w:val="uk-UA"/>
        </w:rPr>
        <w:t>2</w:t>
      </w:r>
    </w:p>
    <w:p w14:paraId="4A5D19E7" w14:textId="55392202" w:rsidR="005A2FB3" w:rsidRPr="002C7B76" w:rsidRDefault="004D4B05" w:rsidP="002C7B76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  <w:r w:rsidRPr="002C7B76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до  рішення сесії селищної ради                                                                   </w:t>
      </w:r>
    </w:p>
    <w:p w14:paraId="70B78E7A" w14:textId="68474339" w:rsidR="005A2FB3" w:rsidRPr="00961873" w:rsidRDefault="004D4B05" w:rsidP="002C7B76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2C7B76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від    </w:t>
      </w:r>
      <w:r w:rsidR="002C7B76" w:rsidRPr="002C7B76">
        <w:rPr>
          <w:rFonts w:ascii="Times New Roman" w:hAnsi="Times New Roman"/>
          <w:sz w:val="20"/>
          <w:szCs w:val="20"/>
          <w:lang w:val="uk-UA"/>
        </w:rPr>
        <w:t xml:space="preserve">25 січня </w:t>
      </w:r>
      <w:r w:rsidRPr="002C7B76">
        <w:rPr>
          <w:rFonts w:ascii="Times New Roman" w:hAnsi="Times New Roman"/>
          <w:sz w:val="20"/>
          <w:szCs w:val="20"/>
          <w:lang w:val="uk-UA"/>
        </w:rPr>
        <w:t xml:space="preserve">2024 року № </w:t>
      </w:r>
      <w:r w:rsidR="002C7B76" w:rsidRPr="002C7B76">
        <w:rPr>
          <w:rFonts w:ascii="Times New Roman" w:hAnsi="Times New Roman"/>
          <w:sz w:val="20"/>
          <w:szCs w:val="20"/>
          <w:lang w:val="uk-UA"/>
        </w:rPr>
        <w:t>2519-</w:t>
      </w:r>
      <w:r w:rsidR="002C7B76" w:rsidRPr="002C7B76">
        <w:rPr>
          <w:rFonts w:ascii="Times New Roman" w:hAnsi="Times New Roman"/>
          <w:sz w:val="20"/>
          <w:szCs w:val="20"/>
          <w:lang w:val="en-US"/>
        </w:rPr>
        <w:t>VIII</w:t>
      </w:r>
    </w:p>
    <w:p w14:paraId="4CE1DD2C" w14:textId="77777777" w:rsidR="005A2FB3" w:rsidRDefault="004D4B05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0FEECEC2" w14:textId="77777777" w:rsidR="005A2FB3" w:rsidRDefault="004D4B05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  <w:r>
        <w:rPr>
          <w:rFonts w:ascii="Times New Roman" w:hAnsi="Times New Roman" w:cs="Times New Roman"/>
          <w:sz w:val="22"/>
          <w:szCs w:val="28"/>
          <w:lang w:val="uk-UA"/>
        </w:rPr>
        <w:t xml:space="preserve">      </w:t>
      </w:r>
    </w:p>
    <w:p w14:paraId="577E9FEC" w14:textId="77777777" w:rsidR="005A2FB3" w:rsidRDefault="005A2FB3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</w:p>
    <w:p w14:paraId="2FCA0A76" w14:textId="77777777" w:rsidR="005A2FB3" w:rsidRDefault="004D4B05">
      <w:pPr>
        <w:pStyle w:val="a4"/>
        <w:ind w:left="360"/>
        <w:jc w:val="center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Перелік та тарифи на додаткові соціальні послуги, </w:t>
      </w:r>
    </w:p>
    <w:p w14:paraId="75000FA7" w14:textId="77777777" w:rsidR="005A2FB3" w:rsidRDefault="004D4B05">
      <w:pPr>
        <w:pStyle w:val="a4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які не передбачені Державним стандартом соціальної послуги « Догляду вдома», але користуються попитом в отримувачів, що надаються  структурним  підрозділом відділенням соціальної допомоги вдома  КУ «Центр надання соціальних послуг» </w:t>
      </w:r>
    </w:p>
    <w:p w14:paraId="1E65821D" w14:textId="77777777" w:rsidR="005A2FB3" w:rsidRDefault="004D4B05">
      <w:pPr>
        <w:pStyle w:val="a4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Савранської селищної ради Одеської області.</w:t>
      </w:r>
    </w:p>
    <w:p w14:paraId="373D6389" w14:textId="77777777" w:rsidR="005A2FB3" w:rsidRDefault="005A2FB3">
      <w:pPr>
        <w:pStyle w:val="a4"/>
        <w:ind w:left="360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26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1559"/>
        <w:gridCol w:w="2127"/>
        <w:gridCol w:w="2409"/>
      </w:tblGrid>
      <w:tr w:rsidR="005A2FB3" w14:paraId="67BCDF2D" w14:textId="77777777">
        <w:trPr>
          <w:trHeight w:val="842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3FCF" w14:textId="77777777" w:rsidR="005A2FB3" w:rsidRDefault="004D4B05">
            <w:pPr>
              <w:pStyle w:val="a4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Назва 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B526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Одиниця вимірювання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618D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Витрати часу на надання послуги       хвилини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23AF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Вартість послуг 100%</w:t>
            </w:r>
          </w:p>
          <w:p w14:paraId="46F2B2A9" w14:textId="77777777" w:rsidR="005A2FB3" w:rsidRDefault="004D4B05">
            <w:pPr>
              <w:pStyle w:val="a4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(грн.)</w:t>
            </w:r>
          </w:p>
        </w:tc>
      </w:tr>
      <w:tr w:rsidR="005A2FB3" w14:paraId="1EECAF65" w14:textId="77777777"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9CC2" w14:textId="77777777" w:rsidR="005A2FB3" w:rsidRDefault="004D4B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Допомога в самообслуговуванні</w:t>
            </w:r>
          </w:p>
        </w:tc>
      </w:tr>
      <w:tr w:rsidR="005A2FB3" w14:paraId="5F9D5D11" w14:textId="77777777" w:rsidTr="00961873">
        <w:trPr>
          <w:trHeight w:val="72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854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а) вологе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57C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FBB6" w14:textId="740C841D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3D59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</w:tr>
      <w:tr w:rsidR="005A2FB3" w14:paraId="6C3169DF" w14:textId="77777777" w:rsidTr="00961873">
        <w:trPr>
          <w:trHeight w:val="62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37E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б) генеральне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8EB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A400" w14:textId="1F353BBB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8EC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180,00</w:t>
            </w:r>
          </w:p>
        </w:tc>
      </w:tr>
      <w:tr w:rsidR="005A2FB3" w14:paraId="157E9694" w14:textId="77777777" w:rsidTr="00961873">
        <w:trPr>
          <w:trHeight w:val="519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859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послуг з виконання ремонтних робіт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3218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675" w14:textId="59E87116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</w:p>
          <w:p w14:paraId="03B4F1C7" w14:textId="77777777" w:rsidR="005A2FB3" w:rsidRDefault="005A2FB3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0668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343,00</w:t>
            </w:r>
          </w:p>
        </w:tc>
      </w:tr>
      <w:tr w:rsidR="005A2FB3" w14:paraId="2ADA1400" w14:textId="77777777" w:rsidTr="00961873">
        <w:trPr>
          <w:trHeight w:val="519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7A97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CFF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14A5" w14:textId="45474543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E1D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64,00</w:t>
            </w:r>
          </w:p>
        </w:tc>
      </w:tr>
      <w:tr w:rsidR="005A2FB3" w14:paraId="37BD2F7A" w14:textId="77777777" w:rsidTr="00961873">
        <w:trPr>
          <w:trHeight w:val="237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0E42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Миття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ADA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AC6C" w14:textId="5A39073C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9EA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5A2FB3" w14:paraId="6157D5A9" w14:textId="77777777" w:rsidTr="00961873">
        <w:trPr>
          <w:trHeight w:val="503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1C8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Обклеювання 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821E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791D" w14:textId="58D77837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1A91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5A2FB3" w14:paraId="3014BAD4" w14:textId="77777777" w:rsidTr="00961873">
        <w:trPr>
          <w:trHeight w:val="1135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9BF3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Прання білизни та одягу: </w:t>
            </w:r>
          </w:p>
          <w:p w14:paraId="55E76DCD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2A6C37FB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14AC4EE2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A7B16" w14:textId="77777777" w:rsidR="00961873" w:rsidRDefault="0096187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15AFE82" w14:textId="57DBC46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0AE282DE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2EC3369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A0DD" w14:textId="5D2BB3A4" w:rsidR="00961873" w:rsidRDefault="00961873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2133F8A" w14:textId="7097765D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  <w:p w14:paraId="07795971" w14:textId="7DA4BB2D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  <w:p w14:paraId="55690264" w14:textId="33ADB50B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  <w:p w14:paraId="388D94F7" w14:textId="77777777" w:rsidR="005A2FB3" w:rsidRDefault="005A2FB3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988B05" w14:textId="2A073F0A" w:rsidR="005A2FB3" w:rsidRDefault="005A2FB3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B9E1" w14:textId="77777777" w:rsidR="00961873" w:rsidRDefault="0096187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919F6A4" w14:textId="36FE2803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26,00</w:t>
            </w:r>
          </w:p>
          <w:p w14:paraId="3417B16B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36,00</w:t>
            </w:r>
          </w:p>
          <w:p w14:paraId="0BFE266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129,00</w:t>
            </w:r>
          </w:p>
        </w:tc>
      </w:tr>
      <w:tr w:rsidR="005A2FB3" w14:paraId="6BEB7EDE" w14:textId="77777777" w:rsidTr="00961873">
        <w:trPr>
          <w:trHeight w:val="321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1655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–до 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8102" w14:textId="77777777" w:rsidR="005A2FB3" w:rsidRDefault="004D4B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5BE32A87" w14:textId="77777777" w:rsidR="005A2FB3" w:rsidRDefault="005A2FB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6019" w14:textId="730A2684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7DDF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5A2FB3" w14:paraId="105C1131" w14:textId="77777777" w:rsidTr="00961873">
        <w:trPr>
          <w:trHeight w:val="321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06F4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Допомога в обробітку присадибної ділянки, але не більше 0,02 га</w:t>
            </w:r>
          </w:p>
          <w:p w14:paraId="726AA5AA" w14:textId="77777777" w:rsidR="005A2FB3" w:rsidRDefault="005A2FB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6199" w14:textId="77777777" w:rsidR="005A2FB3" w:rsidRDefault="004D4B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Один захід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E15A" w14:textId="77777777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</w:p>
          <w:p w14:paraId="0F40316F" w14:textId="77777777" w:rsidR="005A2FB3" w:rsidRDefault="004D4B05" w:rsidP="009618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3B3A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99,00</w:t>
            </w:r>
          </w:p>
          <w:p w14:paraId="3FADF9FC" w14:textId="77777777" w:rsidR="005A2FB3" w:rsidRDefault="004D4B05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197,00</w:t>
            </w:r>
          </w:p>
        </w:tc>
      </w:tr>
    </w:tbl>
    <w:p w14:paraId="370C33B5" w14:textId="77777777" w:rsidR="005A2FB3" w:rsidRDefault="004D4B05">
      <w:pPr>
        <w:rPr>
          <w:rFonts w:hint="eastAsia"/>
          <w:lang w:val="uk-UA"/>
        </w:rPr>
      </w:pPr>
      <w:r>
        <w:rPr>
          <w:lang w:val="uk-UA"/>
        </w:rPr>
        <w:t xml:space="preserve">         </w:t>
      </w:r>
    </w:p>
    <w:p w14:paraId="6A28755A" w14:textId="77777777" w:rsidR="005A2FB3" w:rsidRDefault="005A2FB3">
      <w:pPr>
        <w:rPr>
          <w:rFonts w:hint="eastAsia"/>
          <w:lang w:val="uk-UA"/>
        </w:rPr>
      </w:pPr>
    </w:p>
    <w:p w14:paraId="2D2AEC4A" w14:textId="559C5DF9" w:rsidR="005A2FB3" w:rsidRDefault="005A2FB3">
      <w:pPr>
        <w:rPr>
          <w:rFonts w:hint="eastAsia"/>
          <w:lang w:val="en-US"/>
        </w:rPr>
      </w:pPr>
    </w:p>
    <w:p w14:paraId="6ACE0CEB" w14:textId="7DD2900C" w:rsidR="002C7B76" w:rsidRDefault="002C7B76">
      <w:pPr>
        <w:rPr>
          <w:rFonts w:hint="eastAsia"/>
          <w:lang w:val="en-US"/>
        </w:rPr>
      </w:pPr>
    </w:p>
    <w:p w14:paraId="11ED2628" w14:textId="201B9BE1" w:rsidR="002C7B76" w:rsidRPr="002C7B76" w:rsidRDefault="002C7B76">
      <w:pPr>
        <w:rPr>
          <w:rFonts w:hint="eastAsia"/>
          <w:lang w:val="uk-UA"/>
        </w:rPr>
      </w:pPr>
      <w:r>
        <w:rPr>
          <w:lang w:val="uk-UA"/>
        </w:rPr>
        <w:t>Секретар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Олег ЖИРУН</w:t>
      </w:r>
    </w:p>
    <w:sectPr w:rsidR="002C7B76" w:rsidRPr="002C7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FB3"/>
    <w:rsid w:val="002C7B76"/>
    <w:rsid w:val="004D4B05"/>
    <w:rsid w:val="005A2FB3"/>
    <w:rsid w:val="00961873"/>
    <w:rsid w:val="00EE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FF8028"/>
  <w15:chartTrackingRefBased/>
  <w15:docId w15:val="{F05C5452-4C67-43AB-BFA4-A7C1E409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3</cp:revision>
  <dcterms:created xsi:type="dcterms:W3CDTF">2024-01-29T14:14:00Z</dcterms:created>
  <dcterms:modified xsi:type="dcterms:W3CDTF">2024-01-29T14:15:00Z</dcterms:modified>
</cp:coreProperties>
</file>